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52E1" w:rsidRPr="005F6791" w:rsidRDefault="00DB11C9">
      <w:pPr>
        <w:spacing w:after="0" w:line="408" w:lineRule="auto"/>
        <w:ind w:left="120"/>
        <w:jc w:val="center"/>
        <w:rPr>
          <w:lang w:val="ru-RU"/>
        </w:rPr>
      </w:pPr>
      <w:bookmarkStart w:id="0" w:name="block-23662916"/>
      <w:r>
        <w:rPr>
          <w:noProof/>
          <w:lang w:val="ru-RU" w:eastAsia="ru-RU"/>
        </w:rPr>
        <w:drawing>
          <wp:inline distT="0" distB="0" distL="0" distR="0">
            <wp:extent cx="5940425" cy="7869316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/>
      </w:tblPr>
      <w:tblGrid>
        <w:gridCol w:w="3114"/>
        <w:gridCol w:w="3115"/>
        <w:gridCol w:w="3115"/>
      </w:tblGrid>
      <w:tr w:rsidR="00F42650" w:rsidRPr="002C6B22" w:rsidTr="00F42650">
        <w:tc>
          <w:tcPr>
            <w:tcW w:w="3114" w:type="dxa"/>
          </w:tcPr>
          <w:p w:rsidR="00F42650" w:rsidRPr="0040209D" w:rsidRDefault="005F6791" w:rsidP="002C6B22">
            <w:pPr>
              <w:autoSpaceDE w:val="0"/>
              <w:autoSpaceDN w:val="0"/>
              <w:spacing w:after="12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8"/>
                <w:lang w:val="ru-RU"/>
              </w:rPr>
              <w:t>‌</w:t>
            </w:r>
          </w:p>
        </w:tc>
        <w:tc>
          <w:tcPr>
            <w:tcW w:w="3115" w:type="dxa"/>
          </w:tcPr>
          <w:p w:rsidR="00F42650" w:rsidRPr="0040209D" w:rsidRDefault="00F42650" w:rsidP="00F42650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3115" w:type="dxa"/>
          </w:tcPr>
          <w:p w:rsidR="00F42650" w:rsidRPr="0040209D" w:rsidRDefault="00F42650" w:rsidP="00F42650">
            <w:pPr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</w:tbl>
    <w:p w:rsidR="001552E1" w:rsidRPr="005F6791" w:rsidRDefault="001552E1">
      <w:pPr>
        <w:spacing w:after="0"/>
        <w:ind w:left="120"/>
        <w:rPr>
          <w:lang w:val="ru-RU"/>
        </w:rPr>
      </w:pPr>
    </w:p>
    <w:p w:rsidR="001552E1" w:rsidRPr="005F6791" w:rsidRDefault="005F6791">
      <w:pPr>
        <w:spacing w:after="0"/>
        <w:ind w:left="120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‌</w:t>
      </w:r>
    </w:p>
    <w:p w:rsidR="001552E1" w:rsidRPr="005F6791" w:rsidRDefault="001552E1">
      <w:pPr>
        <w:spacing w:after="0"/>
        <w:ind w:left="120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bookmarkStart w:id="1" w:name="block-23662919"/>
      <w:bookmarkEnd w:id="0"/>
      <w:r w:rsidRPr="005F6791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  <w:proofErr w:type="gramEnd"/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поколении, способном активно включаться в разнообразные формы здорового образа жизни, использовать ценности физической культуры для саморазвития, самоопределения и самореализации.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 программе по физической культуре отражены объективно сложившиеся реалии современного социокультурного развития общества, условия деятельности образовательных организаций, запросы родителей обучающихся, педагогических работников на обновление содержания образовательного процесса, внедрение в его практику современных подходов, новых методик и технологий.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Изучение учебного предмета «Физическая культура» имеет важное значение в онтогенезе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. Оно активно воздействует на развитие их физической, психической и социальной природы, содействует укреплению здоровья, повышению защитных свойств организма, развитию памяти, внимания и мышления, предметно ориентируется на активное вовлечение обучающихся в самостоятельные занятия физической культурой и спортом.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Целью образования по физической культуре на уровне начального общего образования является формирование у обучающихся основ здорового образа жизни, активной творческой самостоятельности в проведении разнообразных форм занятий физическими упражнениями. Достижение данной цели обеспечивается ориентацией учебного предмета на укрепление и сохранение здоровья обучающихся, приобретение ими знаний и способов самостоятельной деятельности, развитие физических качеств и освоение физических упражнений оздоровительной, спортивной и прикладно-ориентированной направленности.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Развивающая ориентация учебного предмета «Физическая культура» заключается в формирован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ии у о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бучающихся необходимого и достаточного физического здоровья, уровня развития физических качеств и обучения физическим упражнениям разной функциональной направленности. Существенным достижением такой ориентации является постепенное </w:t>
      </w: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вовлечение обучающихся в здоровый образ жизни за счёт овладения ими знаниями и умениями по организации самостоятельных занятий подвижными играми, коррекционной, дыхательной и зрительной гимнастикой, проведения физкультминуток и утренней зарядки, закаливающих процедур, наблюдений за физическим развитием и физической подготовленностью.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Воспитывающее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значение учебного предмета раскрывается в приобщении обучающихся к истории и традициям физической культуры и спорта народов России, формировании интереса к регулярным занятиям физической культурой и спортом, осознании роли занятий физической культурой в укреплении здоровья, организации активного отдыха и досуга. В процессе обучения у обучающихся активно формируются положительные навыки и способы поведения, общения и взаимодействия со сверстниками и учителями, оценивания своих действий и поступков в процессе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совместной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коллективной деятельности.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Методологической основой структуры и содержания программы по физической культуре для начального общего образования являются базовые положения личностно-деятельностного подхода, ориентирующие педагогический процесс на развитие целостной личности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. Достижение целостного развития становится возможным благодаря освоению обучающимися двигательной деятельности, представляющей собой основу содержания учебного предмета «Физическая культура». Двигательная деятельность оказывает активное влияние на развитие психической и социальной природы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. Как и любая деятельность, она включает в себя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информационный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, операциональный и мотивационно-процессуальный компоненты, которые находят своё отражение в соответствующих дидактических линиях учебного предмета.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 целях усиления мотивационной составляющей учебного предмета и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подготовки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обучающихся к выполнению комплекса ГТО в структуру программы по физической культуре в раздел «Физическое совершенствование» вводится образовательный модуль «Прикладно-ориентированная физическая культура». Данный модуль позволит удовлетворить интересы обучающихся в занятиях спортом и активном участии в спортивных соревнованиях, развитии национальных форм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соревновательной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деятельности и систем физического воспитания.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Содержание модуля «Прикладно-ориентированная физическая культура» обеспечивается программами по видам спорта, которые могут использоваться образовательными организациями исходя из интересов обучающихся, физкультурно-спортивных традиций, наличия необходимой материально-технической базы, квалификации педагогического состава. </w:t>
      </w: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Образовательные организации могут разрабатывать своё содержание для модуля «Прикладно-ориентированная физическая культура» и включать в него популярные национальные виды спорта, подвижные игры и развлечения, основывающиеся на этнокультурных, исторических и современных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традициях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региона и школы.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физической культуре изложено по годам обучения и раскрывает основные её содержательные линии, обязательные для изучения в каждом классе: «Знания о физической культуре», «Способы самостоятельной деятельности» и «Физическое совершенствование».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Планируемые результаты включают в себя личностные, метапредметные и предметные результаты.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Результативность освоения учебного предмета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достигается посредством современных научно обоснованных инновационных средств, методов и форм обучения, информационно-коммуникативных технологий и передового педагогического опыта.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bb146442-f527-41bf-8c2f-d7c56b2bd4b0"/>
      <w:r w:rsidRPr="005F6791">
        <w:rPr>
          <w:rFonts w:ascii="Times New Roman" w:hAnsi="Times New Roman"/>
          <w:color w:val="000000"/>
          <w:sz w:val="28"/>
          <w:lang w:val="ru-RU"/>
        </w:rPr>
        <w:t>Общее число часов для изучения физической культуры на уровне начального общего образования составляет – 405 часов: в 1 классе – 99 часов (3 часа в неделю), во 2 классе – 102 часа (3 часа в неделю), в 3 классе – 102 часа (3 часа в неделю), в 4 классе – 102 часа (3 часа в неделю).</w:t>
      </w:r>
      <w:bookmarkEnd w:id="2"/>
      <w:r w:rsidRPr="005F6791">
        <w:rPr>
          <w:rFonts w:ascii="Times New Roman" w:hAnsi="Times New Roman"/>
          <w:color w:val="000000"/>
          <w:sz w:val="28"/>
          <w:lang w:val="ru-RU"/>
        </w:rPr>
        <w:t>‌‌</w:t>
      </w:r>
      <w:proofErr w:type="gramEnd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1552E1">
      <w:pPr>
        <w:rPr>
          <w:lang w:val="ru-RU"/>
        </w:rPr>
        <w:sectPr w:rsidR="001552E1" w:rsidRPr="005F6791">
          <w:pgSz w:w="11906" w:h="16383"/>
          <w:pgMar w:top="1134" w:right="850" w:bottom="1134" w:left="1701" w:header="720" w:footer="720" w:gutter="0"/>
          <w:cols w:space="720"/>
        </w:sect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bookmarkStart w:id="3" w:name="block-23662917"/>
      <w:bookmarkEnd w:id="1"/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>СОДЕРЖАНИЕ УЧЕБНОГО ПРЕДМЕТА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bookmarkStart w:id="4" w:name="_Toc101876902"/>
      <w:bookmarkEnd w:id="4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Знания о физической культуре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Понятие «физическая культура» как занятия физическими упражнениями и спортом по укреплению здоровья, физическому развитию и физической подготовке. Связь физических упражнений с движениями животных и трудовыми действиями древних людей.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Способы </w:t>
      </w:r>
      <w:proofErr w:type="gramStart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>самостоятельной</w:t>
      </w:r>
      <w:proofErr w:type="gramEnd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 деятельности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Режим дня и правила его составления и соблюдения.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Физическое совершенствование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Гигиена человека и требования к проведению гигиенических процедур. Осанка и комплексы упражнений для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правильного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её развития. Физические упражнения для физкультминуток и утренней зарядки.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Спортивно-оздоровительная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Правила поведения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уроках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физической культуры, подбора одежды для занятий в спортивном зале и на открытом воздухе.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Гимнастика с основами акробатики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Исходные положения в физических упражнениях: стойки, упоры, седы, положения лёжа. Строевые упражнения: построение и перестроение в одну и две шеренги, стоя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месте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, повороты направо и налево, передвижение в колонне по одному с равномерной скоростью.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Гимнастические упражнения: стилизованные способы передвижения ходьбой и бегом, упражнения с гимнастическим мячом и гимнастической скакалкой, стилизованные гимнастические прыжки.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Акробатические упражнения: подъём туловища из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положения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лёжа на спине и животе, подъём ног из положения лёжа на животе, сгибание рук в положении упор лёжа, прыжки в группировке, толчком двумя ногами, прыжки в упоре на руки, толчком двумя ногами.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Лыжная подготовка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Переноска лыж к месту занятия. Основная стойка лыжника. Передвижение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ступающим шагом (без палок). Передвижение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скользящим шагом (без палок).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Лёгкая атлетика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Равномерная ходьба и равномерный бег. Прыжки в длину и высоту с места толчком двумя ногами, в высоту с прямого разбега.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Подвижные и спортивные игры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Считалки для самостоятельной организации подвижных игр.</w:t>
      </w:r>
      <w:proofErr w:type="gramEnd"/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lastRenderedPageBreak/>
        <w:t>Прикладно-ориентированная физическая культура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Развитие основных физических каче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ств ср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едствами спортивных и подвижных игр. Подготовка к выполнению нормативных требований комплекса ГТО.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5" w:name="_Toc137548637"/>
      <w:bookmarkEnd w:id="5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Знания о физической культуре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Из истории возникновения физических упражнений и первых соревнований. Зарождение Олимпийских игр древности.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Способы </w:t>
      </w:r>
      <w:proofErr w:type="gramStart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>самостоятельной</w:t>
      </w:r>
      <w:proofErr w:type="gramEnd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 деятельности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Физическое развитие и его измерение. Физические качества человека: сила, быстрота, выносливость, гибкость, координация и способы их измерения. Составление дневника наблюдений по физической культуре.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Физическое совершенствование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Закаливание организма обтиранием. Составление комплекса утренней зарядки и физкультминутки для занятий в домашних условиях.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Спортивно-оздоровительная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Гимнастика с основами акробатики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Правила поведения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гимнастикой и акробатикой. Строевые команды в построении и перестроении в одну шеренгу и колонну по одному; при поворотах направо и налево, стоя на месте и в движении. Передвижение в колонне по одному с равномерной и изменяющейся скоростью движения.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Упражнения разминки перед выполнением гимнастических упражнений. Прыжки со скакалкой на двух ногах и поочерёдно на правой и левой ноге на месте. Упражнения с гимнастическим мячом: подбрасывание, перекаты и наклоны с мячом в руках. Танцевальный хороводный шаг, танец галоп.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Лыжная подготовка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Правила поведения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лыжной подготовкой. Упражнения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: передвижение двухшажным попеременным ходом, спуск с небольшого склона в основной стойке, торможение лыжными палками на учебной трассе и падением на бок во время спуска.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Лёгкая атлетика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Правила поведения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лёгкой атлетикой. Броски малого мяча в неподвижную мишень разными способами из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положения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стоя, сидя и лёжа. Разнообразные сложно-координированные прыжки толчком одной ногой и двумя ногами с места, в движении в разных направлениях, с разной </w:t>
      </w: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амплитудой и траекторией полёта. Прыжок в высоту с прямого разбега. Ходьба по гимнастической скамейке с изменением скорости и направления движения. Беговые сложно-координационные упражнения: ускорения из разных исходных положений, змейкой, по кругу, обеганием предметов, с преодолением небольших препятствий.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Подвижные игры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Подвижные игры с техническими приёмами спортивных игр (баскетбол, футбол).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Прикладно-ориентированная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Подготовка к соревнованиям по комплексу ГТО. Развитие основных физических каче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ств ср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едствами подвижных и спортивных игр.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6" w:name="_Toc137548638"/>
      <w:bookmarkEnd w:id="6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pacing w:val="-2"/>
          <w:sz w:val="28"/>
          <w:lang w:val="ru-RU"/>
        </w:rPr>
        <w:t>Знания о физической культуре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Из истории развития физической культуры у древних народов, населявших территорию </w:t>
      </w:r>
      <w:r>
        <w:rPr>
          <w:rFonts w:ascii="Times New Roman" w:hAnsi="Times New Roman"/>
          <w:color w:val="000000"/>
          <w:spacing w:val="-2"/>
          <w:sz w:val="28"/>
        </w:rPr>
        <w:t xml:space="preserve">России. </w:t>
      </w: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История появления современного спорта.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pacing w:val="-2"/>
          <w:sz w:val="28"/>
          <w:lang w:val="ru-RU"/>
        </w:rPr>
        <w:t xml:space="preserve">Способы </w:t>
      </w:r>
      <w:proofErr w:type="gramStart"/>
      <w:r w:rsidRPr="005F6791">
        <w:rPr>
          <w:rFonts w:ascii="Times New Roman" w:hAnsi="Times New Roman"/>
          <w:b/>
          <w:i/>
          <w:color w:val="000000"/>
          <w:spacing w:val="-2"/>
          <w:sz w:val="28"/>
          <w:lang w:val="ru-RU"/>
        </w:rPr>
        <w:t>самостоятельной</w:t>
      </w:r>
      <w:proofErr w:type="gramEnd"/>
      <w:r w:rsidRPr="005F6791">
        <w:rPr>
          <w:rFonts w:ascii="Times New Roman" w:hAnsi="Times New Roman"/>
          <w:b/>
          <w:i/>
          <w:color w:val="000000"/>
          <w:spacing w:val="-2"/>
          <w:sz w:val="28"/>
          <w:lang w:val="ru-RU"/>
        </w:rPr>
        <w:t xml:space="preserve"> деятельности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Виды физических упражнений, используемых на </w:t>
      </w:r>
      <w:proofErr w:type="gramStart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уроках</w:t>
      </w:r>
      <w:proofErr w:type="gramEnd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 физической культуры: общеразвивающие, подготовительные, соревновательные, их отличительные признаки и предназначение. Способы измерения пульса на </w:t>
      </w:r>
      <w:proofErr w:type="gramStart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 физической культурой (наложение руки под грудь). Дозировка нагрузки при развитии физических качеств на уроках физической культуры. Дозирование физических упражнений для комплексов физкультминутки и утренней зарядки. Составление графика занятий по развитию физических качеств на учебный год.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pacing w:val="-2"/>
          <w:sz w:val="28"/>
          <w:lang w:val="ru-RU"/>
        </w:rPr>
        <w:t xml:space="preserve">Физическое совершенствование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pacing w:val="-2"/>
          <w:sz w:val="28"/>
          <w:lang w:val="ru-RU"/>
        </w:rPr>
        <w:t xml:space="preserve">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Закаливание организма при помощи обливания под душем. Упражнения дыхательной и зрительной гимнастики, их влияние на восстановление организма после умственной и физической нагрузки.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pacing w:val="-2"/>
          <w:sz w:val="28"/>
          <w:lang w:val="ru-RU"/>
        </w:rPr>
        <w:t xml:space="preserve">Спортивно-оздоровительная физическая культура.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Гимнастика с основами акробатики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Строевые упражнения в движении противоходом, перестроении из колонны по одному в колонну по три, стоя на месте и в движении. Упражнения в лазании по канату в три приёма. Упражнения на гимнастической скамейке в передвижении стилизованными способами ходьбы: вперёд, назад, с высоким подниманием колен и изменением положения рук, приставным шагом правым и левым боком. Передвижения по </w:t>
      </w: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lastRenderedPageBreak/>
        <w:t xml:space="preserve">наклонной гимнастической скамейке: равномерной ходьбой с поворотом в разные стороны и движением руками, приставным шагом правым и левым боком.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Упражнения в передвижении по гимнастической стенке: ходьба приставным шагом правым и левым боком по нижней жерди, лазанье разноимённым способом. Прыжки через скакалку с изменяющейся скоростью вращения на двух ногах и поочерёдно на правой и левой ноге, прыжки через скакалку назад с равномерной скоростью.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Ритмическая гимнастика: стилизованные наклоны и повороты туловища с изменением положения рук, стилизованные шаги на </w:t>
      </w:r>
      <w:proofErr w:type="gramStart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месте</w:t>
      </w:r>
      <w:proofErr w:type="gramEnd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 в сочетании с движением рук, ног и туловища. Упражнения в танцах галоп и полька.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Лёгкая атлетика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Прыжок в длину с разбега, способом согнув ноги. Броски набивного мяча из-за головы в положении сидя и стоя на месте. Беговые упражнения скоростной и координационной направленности: челночный бег, бег с преодолением препятствий, с ускорением и торможением, максимальной скоростью на дистанции 30 м.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Лыжная подготовка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Передвижение одновременным двухшажным ходом. Упражнения в поворотах на лыжах переступанием стоя на месте и в движении. Торможение плугом.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Плавательная подготовка.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Правила поведения в бассейне. Виды современного спортивного плавания: кроль на груди и спине, брас. Упражнения ознакомительного плавания: передвижение по дну ходьбой и прыжками, погружение в воду и всплывание, скольжение на воде. Упражнения в плавании кролем на груди.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Подвижные и спортивные игры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Подвижные игры на точность движений с приёмами спортивных игр и лыжной подготовки. Баскетбол: ведение баскетбольного мяча, ловля и передача баскетбольного мяча. Волейбол: прямая нижняя подача, приём и передача мяча снизу двумя руками на </w:t>
      </w:r>
      <w:proofErr w:type="gramStart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месте</w:t>
      </w:r>
      <w:proofErr w:type="gramEnd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 и в движении. Футбол: ведение футбольного мяча, удар по неподвижному футбольному мячу.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pacing w:val="-2"/>
          <w:sz w:val="28"/>
          <w:lang w:val="ru-RU"/>
        </w:rPr>
        <w:t xml:space="preserve">Прикладно-ориентированная физическая культура.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Развитие основных физических каче</w:t>
      </w:r>
      <w:proofErr w:type="gramStart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>ств ср</w:t>
      </w:r>
      <w:proofErr w:type="gramEnd"/>
      <w:r w:rsidRPr="005F6791">
        <w:rPr>
          <w:rFonts w:ascii="Times New Roman" w:hAnsi="Times New Roman"/>
          <w:color w:val="000000"/>
          <w:spacing w:val="-2"/>
          <w:sz w:val="28"/>
          <w:lang w:val="ru-RU"/>
        </w:rPr>
        <w:t xml:space="preserve">едствами базовых видов спорта. Подготовка к выполнению нормативных требований комплекса ГТО. 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7" w:name="_Toc137548639"/>
      <w:bookmarkEnd w:id="7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Знания о физической культуре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Из истории развития физической культуры в России. Развитие национальных видов спорта в России.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Способы </w:t>
      </w:r>
      <w:proofErr w:type="gramStart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>самостоятельной</w:t>
      </w:r>
      <w:proofErr w:type="gramEnd"/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 деятельности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Физическая подготовка. Влияние занятий физической подготовкой на работу организма. Регулирование физической нагрузки по пульсу на самостоятельных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физической подготовкой. Определение тяжести нагрузки на самостоятельных занятиях физической подготовкой по внешним признакам и самочувствию. Определение возрастных особенностей физического развития и физической подготовленности посредством регулярного наблюдения. Оказание первой помощи при травмах во время самостоятельных занятий физической культурой.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i/>
          <w:color w:val="000000"/>
          <w:sz w:val="28"/>
          <w:lang w:val="ru-RU"/>
        </w:rPr>
        <w:t xml:space="preserve">Физическое совершенствование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Оценка состояния осанки, упражнения для профилактики её нарушения (на расслабление мышц спины и профилактику сутулости). Упражнения для снижения массы тела за счёт упражнений с высокой активностью работы больших мышечных групп. Закаливающие процедуры: купание в естественных водоёмах, солнечные и воздушные процедуры.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i/>
          <w:color w:val="000000"/>
          <w:sz w:val="28"/>
          <w:lang w:val="ru-RU"/>
        </w:rPr>
        <w:t xml:space="preserve">Спортивно-оздоровительная физическая культура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Гимнастика с основами акробатики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Предупреждение травматизма при выполнении гимнастических и акробатических упражнений. Акробатические комбинации из хорошо освоенных упражнений. Опорный прыжок через гимнастического козла с разбега способом напрыгивания. Упражнения на низкой гимнастической перекладине: висы и упоры, подъём переворотом. Упражнения в танце «Летка-енка».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Лёгкая атлетика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Предупреждение травматизма во время выполнения легкоатлетических упражнений. Прыжок в высоту с разбега перешагиванием. Технические действия при беге по легкоатлетической дистанции: низкий старт, стартовое ускорение, финиширование. Метание малого мяча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дальность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стоя на месте.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Лыжная подготовка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Предупреждение травматизма во время занятий лыжной подготовкой. Упражнения в передвижении на лыжах одновременным одношажным ходом.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Плавательная подготовка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Предупреждение травматизма во время занятий плавательной подготовкой. Упражнения в плавании кролем на груди, ознакомительные упражнения в плавании кролем на спине.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Подвижные и спортивные игры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Предупреждение травматизма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подвижными играми. Подвижные игры общефизической подготовки. Волейбол: нижняя боковая подача, приём и передача мяча сверху, выполнение освоенных технических действий в условиях игровой деятельности. Баскетбол: бросок мяча двумя руками от груди с места, выполнение освоенных технических действий в условиях игровой деятельности. Футбол: остановки катящегося мяча внутренней стороной стопы, выполнение освоенных технических действий в условиях игровой деятельности.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Прикладно-ориентированная физическая культура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Упражнения физической подготовки на развитие основных физических качеств. Подготовка к выполнению нормативных требований комплекса ГТО.</w:t>
      </w:r>
    </w:p>
    <w:p w:rsidR="001552E1" w:rsidRPr="005F6791" w:rsidRDefault="001552E1">
      <w:pPr>
        <w:rPr>
          <w:lang w:val="ru-RU"/>
        </w:rPr>
        <w:sectPr w:rsidR="001552E1" w:rsidRPr="005F6791">
          <w:pgSz w:w="11906" w:h="16383"/>
          <w:pgMar w:top="1134" w:right="850" w:bottom="1134" w:left="1701" w:header="720" w:footer="720" w:gutter="0"/>
          <w:cols w:space="720"/>
        </w:sect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bookmarkStart w:id="8" w:name="_Toc137548640"/>
      <w:bookmarkStart w:id="9" w:name="block-23662918"/>
      <w:bookmarkEnd w:id="3"/>
      <w:bookmarkEnd w:id="8"/>
      <w:r w:rsidRPr="005F6791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ФИЗИЧЕСКОЙ КУЛЬТУРЕ НА УРОВНЕ НАЧАЛЬНОГО ОБЩЕГО ОБРАЗОВАНИЯ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10" w:name="_Toc137548641"/>
      <w:bookmarkEnd w:id="10"/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физической культуры на уровне начального общего образования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 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истории и развитию физической культуры народов России, осознание её связи с трудовой деятельностью и укреплением здоровья человека; 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формирование нравственно-этических норм поведения и правил межличностного общения во время подвижных игр и спортивных соревнований, выполнения совместных учебных заданий;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проявление уважительного отношения к соперникам во время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соревновательной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деятельности, стремление оказывать первую помощь при травмах и ушибах;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уважительное отношение к содержанию национальных подвижных игр, этнокультурным формам и видам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соревновательной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деятельности; 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стремление к формированию культуры здоровья, соблюдению правил здорового образа жизни; </w:t>
      </w:r>
    </w:p>
    <w:p w:rsidR="001552E1" w:rsidRPr="005F6791" w:rsidRDefault="005F679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проявление интереса к исследованию индивидуальных особенностей физического развития и физической подготовленности, влияния занятий физической культурой и спортом на их показатели.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11" w:name="_Toc137548642"/>
      <w:bookmarkEnd w:id="11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физической культуры на уровне начального общего образования у обучающегося будут сформированы познавательные </w:t>
      </w: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  <w:bookmarkStart w:id="12" w:name="_Toc134720971"/>
      <w:bookmarkEnd w:id="12"/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 xml:space="preserve"> 1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552E1" w:rsidRPr="005F6791" w:rsidRDefault="005F679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находить общие и отличительные признаки в передвижениях человека и животных;</w:t>
      </w:r>
    </w:p>
    <w:p w:rsidR="001552E1" w:rsidRPr="005F6791" w:rsidRDefault="005F679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устанавливать связь между бытовыми движениями древних людей и физическими упражнениями из современных видов спорта; </w:t>
      </w:r>
    </w:p>
    <w:p w:rsidR="001552E1" w:rsidRPr="005F6791" w:rsidRDefault="005F679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сравнивать способы передвижения ходьбой и бегом, находить между ними общие и отличительные признаки; </w:t>
      </w:r>
    </w:p>
    <w:p w:rsidR="001552E1" w:rsidRPr="005F6791" w:rsidRDefault="005F679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выявлять признаки правильной и неправильной осанки, приводить возможные причины её нарушений.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разучиваемых физических упражнений и их исходные положения; </w:t>
      </w:r>
    </w:p>
    <w:p w:rsidR="001552E1" w:rsidRPr="005F6791" w:rsidRDefault="005F679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высказывать мнение о положительном влиянии занятий физической культурой, оценивать влияние гигиенических процедур на укрепление здоровья; </w:t>
      </w:r>
    </w:p>
    <w:p w:rsidR="001552E1" w:rsidRPr="005F6791" w:rsidRDefault="005F679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обучающихся и учителя; </w:t>
      </w:r>
    </w:p>
    <w:p w:rsidR="001552E1" w:rsidRPr="005F6791" w:rsidRDefault="005F679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обсуждать правила проведения подвижных игр, обосновывать объективность определения победителей.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552E1" w:rsidRPr="005F6791" w:rsidRDefault="005F679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комплексы физкультминуток, утренней зарядки, упражнений по профилактике нарушения и коррекции осанки; </w:t>
      </w:r>
    </w:p>
    <w:p w:rsidR="001552E1" w:rsidRPr="005F6791" w:rsidRDefault="005F679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учебные задания по обучению новым физическим упражнениям и развитию физических качеств;</w:t>
      </w:r>
    </w:p>
    <w:p w:rsidR="001552E1" w:rsidRPr="005F6791" w:rsidRDefault="005F679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проявлять уважительное отношение к участникам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совместной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игровой и соревновательной деятельности.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К концу обучения во 2 классе у обучающегося будут сформированы следующие универсальные учебные действия. 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характеризовать понятие «физические качества», называть физические качества и определять их отличительные признаки; </w:t>
      </w:r>
    </w:p>
    <w:p w:rsidR="001552E1" w:rsidRPr="005F6791" w:rsidRDefault="005F679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понимать связь между закаливающими процедурами и укреплением здоровья;</w:t>
      </w:r>
    </w:p>
    <w:p w:rsidR="001552E1" w:rsidRPr="005F6791" w:rsidRDefault="005F679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выявлять отличительные признаки упражнений на развитие разных физических качеств, приводить примеры и демонстрировать их выполнение; </w:t>
      </w:r>
    </w:p>
    <w:p w:rsidR="001552E1" w:rsidRPr="005F6791" w:rsidRDefault="005F679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обобщать знания, полученные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в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практической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деятельности, составлять индивидуальные комплексы упражнений физкультминуток и утренней зарядки, упражнений на профилактику нарушения осанки;</w:t>
      </w:r>
    </w:p>
    <w:p w:rsidR="001552E1" w:rsidRPr="005F6791" w:rsidRDefault="005F679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вести наблюдения за изменениями показателей физического развития и физических качеств, проводить процедуры их измерения.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объяснять назначение упражнений утренней зарядки, приводить соответствующие примеры её положительного влияния на организм обучающихся (в пределах изученного);</w:t>
      </w:r>
      <w:proofErr w:type="gramEnd"/>
    </w:p>
    <w:p w:rsidR="001552E1" w:rsidRPr="005F6791" w:rsidRDefault="005F679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исполнять роль капитана и судьи в подвижных играх, аргументированно высказывать суждения о своих действиях и принятых решениях; </w:t>
      </w:r>
    </w:p>
    <w:p w:rsidR="001552E1" w:rsidRPr="005F6791" w:rsidRDefault="005F679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делать небольшие сообщения по истории возникновения подвижных игр и спортивных соревнований, планированию режима дня, способам измерения показателей физического развития и физической подготовленности.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552E1" w:rsidRPr="005F6791" w:rsidRDefault="005F679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 xml:space="preserve">соблюдать правила поведения на уроках физической культуры с учётом их учебного содержания, находить в них различия (легкоатлетические, гимнастические и игровые уроки, занятия лыжной и плавательной подготовкой); </w:t>
      </w:r>
      <w:proofErr w:type="gramEnd"/>
    </w:p>
    <w:p w:rsidR="001552E1" w:rsidRPr="005F6791" w:rsidRDefault="005F679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учебные задания по освоению новых физических упражнений и развитию физических качеств в соответствии с указаниями и замечаниями учителя; </w:t>
      </w:r>
    </w:p>
    <w:p w:rsidR="001552E1" w:rsidRPr="005F6791" w:rsidRDefault="005F679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взаимодействовать со сверстниками в процессе выполнения учебных заданий, соблюдать культуру общения и уважительного обращения к другим обучающимся;</w:t>
      </w:r>
    </w:p>
    <w:p w:rsidR="001552E1" w:rsidRPr="005F6791" w:rsidRDefault="005F679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контролировать соответствие двигательных действий правилам подвижных игр, проявлять эмоциональную сдержанность при возникновении ошибок.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 xml:space="preserve"> 3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понимать историческую связь развития физических упражнений с трудовыми действиями, приводить примеры упражнений древних людей в современных спортивных соревнованиях; </w:t>
      </w:r>
    </w:p>
    <w:p w:rsidR="001552E1" w:rsidRPr="005F6791" w:rsidRDefault="005F679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объяснять понятие «дозировка нагрузки», правильно применять способы её регулирования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занятиях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физической культурой; </w:t>
      </w:r>
    </w:p>
    <w:p w:rsidR="001552E1" w:rsidRPr="005F6791" w:rsidRDefault="005F679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понимать влияние дыхательной и зрительной гимнастики на предупреждение развития утомления при выполнении физических и умственных нагрузок; </w:t>
      </w:r>
    </w:p>
    <w:p w:rsidR="001552E1" w:rsidRPr="005F6791" w:rsidRDefault="005F679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обобщать знания, полученные в практической деятельности, выполнять правила поведения на уроках физической культуры, проводить закаливающие процедуры, занятия по предупреждению нарушения осанки;</w:t>
      </w:r>
      <w:proofErr w:type="gramEnd"/>
    </w:p>
    <w:p w:rsidR="001552E1" w:rsidRPr="005F6791" w:rsidRDefault="005F679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вести наблюдения за динамикой показателей физического развития и физических качеств в течение учебного года, определять их приросты по учебным четвертям (триместрам).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организовывать совместные подвижные игры, принимать в них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активное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участие с соблюдением правил и норм этического поведения; </w:t>
      </w:r>
    </w:p>
    <w:p w:rsidR="001552E1" w:rsidRPr="005F6791" w:rsidRDefault="005F679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правильно использовать строевые команды, названия упражнений и способов деятельности во время совместного выполнения учебных заданий; </w:t>
      </w:r>
    </w:p>
    <w:p w:rsidR="001552E1" w:rsidRPr="005F6791" w:rsidRDefault="005F679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активно участвовать в обсуждении учебных заданий, анализе выполнения физических упражнений и технических действий из осваиваемых видов спорта; </w:t>
      </w:r>
    </w:p>
    <w:p w:rsidR="001552E1" w:rsidRPr="005F6791" w:rsidRDefault="005F679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делать небольшие сообщения по результатам выполнения учебных заданий, организации и проведения самостоятельных занятий физической культурой.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552E1" w:rsidRPr="005F6791" w:rsidRDefault="005F679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контролировать выполнение физических упражнений, корректировать их на основе сравнения с заданными образцами; </w:t>
      </w:r>
    </w:p>
    <w:p w:rsidR="001552E1" w:rsidRPr="005F6791" w:rsidRDefault="005F679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взаимодействовать со сверстниками в процессе учебной и игровой деятельности, контролировать соответствие выполнения игровых действий правилам подвижных игр; </w:t>
      </w:r>
    </w:p>
    <w:p w:rsidR="001552E1" w:rsidRPr="005F6791" w:rsidRDefault="005F679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оценивать сложность возникающих игровых задач, предлагать их совместное коллективное решение. 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К концу обучения в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 xml:space="preserve"> 4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сравнивать показатели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индивидуального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физического развития и физической подготовленности с возрастными стандартами, находить общие и отличительные особенности; </w:t>
      </w:r>
    </w:p>
    <w:p w:rsidR="001552E1" w:rsidRPr="005F6791" w:rsidRDefault="005F679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выявлять отставание в развитии физических качеств от возрастных стандартов, приводить примеры физических упражнений по их устранению; </w:t>
      </w:r>
    </w:p>
    <w:p w:rsidR="001552E1" w:rsidRPr="005F6791" w:rsidRDefault="005F679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объединять физические упражнения по их целевому предназначению: на профилактику нарушения осанки, развитие силы, быстроты и выносливости.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 xml:space="preserve">: </w:t>
      </w:r>
    </w:p>
    <w:p w:rsidR="001552E1" w:rsidRPr="005F6791" w:rsidRDefault="005F679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взаимодействовать с учителем и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, воспроизводить ранее изученный материал и отвечать на вопросы в процессе учебного диалога;</w:t>
      </w:r>
    </w:p>
    <w:p w:rsidR="001552E1" w:rsidRPr="005F6791" w:rsidRDefault="005F679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использовать специальные термины и понятия в общении с учителем и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, применять термины при обучении новым физическим упражнениям, развитии физических качеств;</w:t>
      </w:r>
    </w:p>
    <w:p w:rsidR="001552E1" w:rsidRPr="005F6791" w:rsidRDefault="005F679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оказывать посильную первую помощь во время занятий физической культурой.</w:t>
      </w:r>
    </w:p>
    <w:p w:rsidR="001552E1" w:rsidRDefault="005F679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552E1" w:rsidRPr="005F6791" w:rsidRDefault="005F679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указания учителя, проявлять активность и самостоятельность при выполнении учебных заданий; </w:t>
      </w:r>
    </w:p>
    <w:p w:rsidR="001552E1" w:rsidRPr="005F6791" w:rsidRDefault="005F679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самостоятельно проводить занятия на основе изученного материала и с учётом собственных интересов; оценивать свои успехи в занятиях физической культурой, проявлять стремление к развитию физических качеств, выполнению нормативных требований комплекса ГТО.</w:t>
      </w:r>
    </w:p>
    <w:p w:rsidR="001552E1" w:rsidRPr="005F6791" w:rsidRDefault="001552E1">
      <w:pPr>
        <w:spacing w:after="0"/>
        <w:ind w:left="120"/>
        <w:rPr>
          <w:lang w:val="ru-RU"/>
        </w:rPr>
      </w:pPr>
      <w:bookmarkStart w:id="13" w:name="_Toc137548643"/>
      <w:bookmarkEnd w:id="13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1552E1">
      <w:pPr>
        <w:spacing w:after="0"/>
        <w:ind w:left="120"/>
        <w:rPr>
          <w:lang w:val="ru-RU"/>
        </w:rPr>
      </w:pPr>
      <w:bookmarkStart w:id="14" w:name="_Toc137548644"/>
      <w:bookmarkEnd w:id="14"/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приводить примеры основных дневных дел и их распределение в индивидуальном режиме дня;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соблюдать правила поведения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уроках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физической культурой, приводить примеры подбора одежды для самостоятельных занятий;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упражнения утренней зарядки и физкультминуток;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причины нарушения осанки и демонстрировать упражнения по профилактике её нарушения;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демонстрировать построение и перестроение из одной шеренги в две и в колонну по одному, выполнять ходьбу и бег с равномерной и изменяющейся скоростью передвижения;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передвижения стилизованным гимнастическим шагом и бегом, прыжки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месте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 поворотами в разные стороны и в длину толчком двумя ногами; 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передвигаться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ступающим и скользящим шагом (без палок); </w:t>
      </w:r>
    </w:p>
    <w:p w:rsidR="001552E1" w:rsidRPr="005F6791" w:rsidRDefault="005F679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играть в подвижные игры с общеразвивающей направленностью. </w:t>
      </w:r>
      <w:bookmarkStart w:id="15" w:name="_Toc103687218"/>
      <w:bookmarkEnd w:id="15"/>
    </w:p>
    <w:p w:rsidR="001552E1" w:rsidRPr="005F6791" w:rsidRDefault="001552E1">
      <w:pPr>
        <w:spacing w:after="0"/>
        <w:ind w:left="120"/>
        <w:rPr>
          <w:lang w:val="ru-RU"/>
        </w:rPr>
      </w:pPr>
      <w:bookmarkStart w:id="16" w:name="_Toc137548645"/>
      <w:bookmarkEnd w:id="16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примеры основных физических качеств и высказывать своё суждение об их связи с укреплением здоровья и физическим развитием;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измерять показатели длины и массы тела, физических качеств с помощью специальных тестовых упражнений, вести наблюдения за их изменениями;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броски малого (теннисного) мяча в мишень из разных исходных положений и разными способами, демонстрировать упражнения в подбрасывании гимнастического мяча правой и левой рукой, перебрасывании его с руки на руку, перекатыванию;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танцевальный хороводный шаг в совместном передвижении;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прыжки по разметкам на разное расстояние и с разной амплитудой, в высоту с прямого разбега;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передвигаться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двухшажным переменным ходом, спускаться с пологого склона и тормозить падением;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организовывать и играть в подвижные игры на развитие основных физических качеств, с использованием технических приёмов из спортивных игр; </w:t>
      </w:r>
    </w:p>
    <w:p w:rsidR="001552E1" w:rsidRPr="005F6791" w:rsidRDefault="005F679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>
        <w:rPr>
          <w:rFonts w:ascii="Symbol" w:hAnsi="Symbol"/>
          <w:color w:val="000000"/>
          <w:sz w:val="28"/>
        </w:rPr>
        <w:t>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выполнять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упражнения на развитие физических качеств. </w:t>
      </w:r>
      <w:bookmarkStart w:id="17" w:name="_Toc103687219"/>
      <w:bookmarkEnd w:id="17"/>
    </w:p>
    <w:p w:rsidR="001552E1" w:rsidRPr="005F6791" w:rsidRDefault="001552E1">
      <w:pPr>
        <w:spacing w:after="0"/>
        <w:ind w:left="120"/>
        <w:rPr>
          <w:lang w:val="ru-RU"/>
        </w:rPr>
      </w:pPr>
      <w:bookmarkStart w:id="18" w:name="_Toc137548646"/>
      <w:bookmarkEnd w:id="18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>К концу обучения в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 xml:space="preserve"> 3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соблюдать правила во время выполнения гимнастических и акробатических упражнений, легкоатлетической, лыжной, игровой и плавательной подготовки;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примеры упражнений общеразвивающей, подготовительной и соревновательной направленности, раскрывать их целевое предназначение на занятиях физической культурой;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измерять частоту пульса и определять физическую нагрузку по её значениям с помощью таблицы стандартных нагрузок;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упражнения дыхательной и зрительной гимнастики, объяснять их связь с предупреждением появления утомления;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движение противоходом в колонне по одному, перестраиваться из колонны по одному в колонну по три на месте и в движении;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ходьбу по гимнастической скамейке с высоким подниманием колен и изменением положения рук, поворотами в правую и левую сторону, двигаться приставным шагом левым и правым боком, спиной вперёд;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передвигаться по нижней жерди гимнастической стенки приставным шагом в правую и левую сторону, лазать разноимённым способом;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прыжки через скакалку на двух ногах и попеременно на правой и левой ноге;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упражнения ритмической гимнастики, движения танцев галоп и полька;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бег с преодолением небольших препятствий с разной скоростью, прыжки в длину с разбега способом согнув ноги, броски набивного мяча из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положения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сидя и стоя;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передвигаться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лыжах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одновременным двухшажным ходом, спускаться с пологого склона в стойке лыжника и тормозить плугом;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технические действия спортивных игр: баскетбол (ведение баскетбольного мяча на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месте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и движении), волейбол (приём мяча снизу и нижняя передача в парах), футбол (ведение футбольного мяча змейкой); </w:t>
      </w:r>
    </w:p>
    <w:p w:rsidR="001552E1" w:rsidRPr="005F6791" w:rsidRDefault="005F679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упражнения на развитие физических качеств, демонстрировать приросты в их показателях. </w:t>
      </w:r>
      <w:bookmarkStart w:id="19" w:name="_Toc103687220"/>
      <w:bookmarkEnd w:id="19"/>
    </w:p>
    <w:p w:rsidR="001552E1" w:rsidRPr="005F6791" w:rsidRDefault="001552E1">
      <w:pPr>
        <w:spacing w:after="0"/>
        <w:ind w:left="120"/>
        <w:rPr>
          <w:lang w:val="ru-RU"/>
        </w:rPr>
      </w:pPr>
      <w:bookmarkStart w:id="20" w:name="_Toc137548647"/>
      <w:bookmarkEnd w:id="20"/>
    </w:p>
    <w:p w:rsidR="001552E1" w:rsidRPr="005F6791" w:rsidRDefault="001552E1">
      <w:pPr>
        <w:spacing w:after="0" w:line="264" w:lineRule="auto"/>
        <w:ind w:left="120"/>
        <w:jc w:val="both"/>
        <w:rPr>
          <w:lang w:val="ru-RU"/>
        </w:rPr>
      </w:pPr>
    </w:p>
    <w:p w:rsidR="001552E1" w:rsidRPr="005F6791" w:rsidRDefault="005F6791">
      <w:pPr>
        <w:spacing w:after="0" w:line="264" w:lineRule="auto"/>
        <w:ind w:left="120"/>
        <w:jc w:val="both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552E1" w:rsidRPr="005F6791" w:rsidRDefault="005F6791">
      <w:pPr>
        <w:spacing w:after="0" w:line="264" w:lineRule="auto"/>
        <w:ind w:firstLine="600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5F6791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5F6791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объяснять назначение комплекса ГТО и выявлять его связь с подготовкой к труду и защите Родины;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осознавать положительное влияние занятий физической подготовкой на укрепление здоровья, развитие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сердечно-сосудистой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 xml:space="preserve"> и дыхательной систем;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приводить примеры регулирования физической нагрузки по пульсу при развитии физических качеств: силы, быстроты, выносливости и гибкости;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приводить примеры оказания первой помощи при травмах во время самостоятельных занятий физической культурой и спортом, характеризовать причины их появления на занятиях гимнастикой и лёгкой атлетикой, лыжной и плавательной подготовкой;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проявлять готовность оказать первую помощь в случае необходимости;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акробатические комбинации из 5–7 хорошо освоенных упражнений (с помощью учителя);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демонстрировать опорный прыжок через гимнастического козла с разбега способом напрыгивания;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движения танца «Летка-енка» в групповом исполнении под музыкальное сопровождение;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прыжок в высоту с разбега перешагиванием;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выполнять метание малого (теннисного) мяча на дальность; 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 xml:space="preserve">демонстрировать проплывание учебной дистанции кролем на груди или кролем на спине (по выбору </w:t>
      </w:r>
      <w:proofErr w:type="gramStart"/>
      <w:r w:rsidRPr="005F6791">
        <w:rPr>
          <w:rFonts w:ascii="Times New Roman" w:hAnsi="Times New Roman"/>
          <w:color w:val="000000"/>
          <w:sz w:val="28"/>
          <w:lang w:val="ru-RU"/>
        </w:rPr>
        <w:t>обучающегося</w:t>
      </w:r>
      <w:proofErr w:type="gramEnd"/>
      <w:r w:rsidRPr="005F6791">
        <w:rPr>
          <w:rFonts w:ascii="Times New Roman" w:hAnsi="Times New Roman"/>
          <w:color w:val="000000"/>
          <w:sz w:val="28"/>
          <w:lang w:val="ru-RU"/>
        </w:rPr>
        <w:t>);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освоенные технические действия спортивных игр баскетбол, волейбол и футбол в условиях игровой деятельности;</w:t>
      </w:r>
    </w:p>
    <w:p w:rsidR="001552E1" w:rsidRPr="005F6791" w:rsidRDefault="005F679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5F6791">
        <w:rPr>
          <w:rFonts w:ascii="Times New Roman" w:hAnsi="Times New Roman"/>
          <w:color w:val="000000"/>
          <w:sz w:val="28"/>
          <w:lang w:val="ru-RU"/>
        </w:rPr>
        <w:t>выполнять упражнения на развитие физических качеств, демонстрировать приросты в их показателях.</w:t>
      </w:r>
    </w:p>
    <w:p w:rsidR="001552E1" w:rsidRPr="005F6791" w:rsidRDefault="001552E1">
      <w:pPr>
        <w:rPr>
          <w:lang w:val="ru-RU"/>
        </w:rPr>
        <w:sectPr w:rsidR="001552E1" w:rsidRPr="005F6791">
          <w:pgSz w:w="11906" w:h="16383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bookmarkStart w:id="21" w:name="block-23662913"/>
      <w:bookmarkEnd w:id="9"/>
      <w:r w:rsidRPr="005F6791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0"/>
        <w:gridCol w:w="4591"/>
        <w:gridCol w:w="1563"/>
        <w:gridCol w:w="1841"/>
        <w:gridCol w:w="1910"/>
        <w:gridCol w:w="2694"/>
      </w:tblGrid>
      <w:tr w:rsidR="001552E1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Знания о физической культуре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Гигиена человека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Осанка человека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Утренняя зарядка и физкультминутки в режиме дня школьника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Спортивно-оздоровительная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Прикладно-ориентированная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89"/>
        <w:gridCol w:w="1841"/>
        <w:gridCol w:w="1910"/>
        <w:gridCol w:w="2741"/>
      </w:tblGrid>
      <w:tr w:rsidR="001552E1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Знания о физической культуре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Физическое развитие и его измерение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Занятия по укреплению здоровья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Индивидуальные комплексы утренней зарядки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Спортивно-оздоровительная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Прикладно-ориентированная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42"/>
        <w:gridCol w:w="1841"/>
        <w:gridCol w:w="1910"/>
        <w:gridCol w:w="2837"/>
      </w:tblGrid>
      <w:tr w:rsidR="001552E1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Знания о физической культуре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физических упражнений, используемых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пульса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физической культуры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Физическая нагрузка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Дыхательная и зрительная гимнастика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Спортивно-оздоровительная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Плавательная подготовка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Прикладно-ориентированная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0"/>
        <w:gridCol w:w="4591"/>
        <w:gridCol w:w="1563"/>
        <w:gridCol w:w="1841"/>
        <w:gridCol w:w="1910"/>
        <w:gridCol w:w="2694"/>
      </w:tblGrid>
      <w:tr w:rsidR="001552E1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Знания о физической культуре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Знания о физической культуре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Способы самостоятельной деятельности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физическая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предупреждения травм и оказание первой помощи при их возникновении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ФИЗИЧЕСКОЕ СОВЕРШЕНСТВОВАНИЕ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для профилактики нарушения осанки и снижения массы тела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Спортивно-оздоровительная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Гимнастика с основами акробатики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Легкая атлетика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Лыжная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Плавательная подготовка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Подвижные и спортивные игры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 w:rsidRPr="00F4265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Прикладно-ориентированная физическая культура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bookmarkStart w:id="22" w:name="block-23662914"/>
      <w:bookmarkEnd w:id="21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73"/>
        <w:gridCol w:w="4328"/>
        <w:gridCol w:w="1320"/>
        <w:gridCol w:w="1841"/>
        <w:gridCol w:w="1910"/>
        <w:gridCol w:w="1347"/>
        <w:gridCol w:w="2221"/>
      </w:tblGrid>
      <w:tr w:rsidR="001552E1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физическая культура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физические упражнения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и правила его составления и соблюдения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Личная гигиена и гигиенические процедуры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Осанка человека. Упражнения для осанки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Комплексы утренней зарядки и физкультминуток в режиме дня школьника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поведения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физической культуры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гимнастики и спортивной гимнастики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Исходные положения в физических упражнениях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гимнастическим упражнениям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Стилизованные способы передвижения ходьбой и бегом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Акробатические упражнения, основные техники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Акробатические упражнения, основные техники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Строевые упражнения и организующие команды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физической культуры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построения и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повороты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месте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Стилизованные передвижения (гимнастический шаг, бег)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с мячом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со скакалкой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Гимнастические упражнения в прыжках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Подъем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 и животе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Подъем ног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животе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Сгибание рук в положении упор лежа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прыжков в группировке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Прыжки в упоре на руках, толчком двумя ногами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Строевые упражнения с лыжами в руках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Строевые упражнения с лыжами в руках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на лыжах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Имитационные упражнения техники передвижения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Имитационные упражнения техники передвижения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Техника ступающего шага во время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Техника ступающего шага во время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Имитационные упражнения техники передвижения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скользящим шагом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Имитационные упражнения техники передвижения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скользящим шагом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передвижения скользящим шагом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передвижения скользящим шагом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Чем отличается ходьба от бега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с равномерной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с равномерной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с изменением скорости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передвижении с изменением скорости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равномерному бегу в колонне по одному с разной скоростью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Обучение равномерному бегу в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колонне по одному с разной скоростью передвижения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равномерному бегу в колонне по одному в чередовании с равномерной ходьбой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выполнения прыжка в длину с места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одновременного отталкивания двумя ногами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Приземление после спрыгивания с горки матов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прыжку в длину с места в полной координации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техники выполнения прыжка в длину и в высоту с прямого разбега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фазы приземления из прыжка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фазы разбега и отталкивания в прыжке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выполнения прыжка в длину с места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Считалки для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игровых действий и правил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игровых действий и правил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способам организации игровых площадок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Обучение способам организации игровых площадок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Самостоятельная организация и проведение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Самостоятельная организация и проведение подвижных игр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«Охотники и утки»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«Охотники и утки»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«Не попади в болото»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«Не попади в болото»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«Не оступись»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«Не оступись»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«Кто больше соберет яблок»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«Кто больше соберет яблок»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«Брось-поймай»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«Брось-поймай»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«Пингвины с мячом»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Разучивание подвижной игры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«Пингвины с мячом»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ГТО – что это такое? История ГТО. </w:t>
            </w:r>
            <w:r>
              <w:rPr>
                <w:rFonts w:ascii="Times New Roman" w:hAnsi="Times New Roman"/>
                <w:color w:val="000000"/>
                <w:sz w:val="24"/>
              </w:rPr>
              <w:t>Спортивные нормативы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правила, ТБ на уроках, особенности проведения испытаний (тестов) ВФСК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Бег на 10м и 30м.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Бег на 10м и 30м.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Смешанное передвижение.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Смешанное передвижение.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Ходьба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Ходьба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6-ти минутный бег.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6-ти минутный бег.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Бросок набивного мяча.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Бросок набивного мяча.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ГТО. Метание теннисного мяча в цель.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Метание теннисного мяча в цель.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Челночный бег 3*10м.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Челночный бег 3*10м. Подвижные игры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Пробное тестирование с соблюдением правил и техники выполнения испытаний (тестов) 1-2 ступени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Пробное тестирование с соблюдением правил и техники выполнения испытаний (тестов) 1-2 ступени ГТО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99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29"/>
        <w:gridCol w:w="4417"/>
        <w:gridCol w:w="1275"/>
        <w:gridCol w:w="1841"/>
        <w:gridCol w:w="1910"/>
        <w:gridCol w:w="1347"/>
        <w:gridCol w:w="2221"/>
      </w:tblGrid>
      <w:tr w:rsidR="001552E1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подвижных игр и соревнований у древних народов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Зарождение Олимпийских игр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Олимпийские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Физическое развитие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Физические качества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Сила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Быстрота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Выносливость как физическое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Гибкость как физическое качество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координации движений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координации движений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Дневник наблюдений по физической культуре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Утренняя зарядка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комплекса утренней зарядки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поведения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гимнастики и акробатики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и команды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упражнения и команды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Гимнастическая разминка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Ходьба на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Ходьба на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гимнастической скакалкой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гимнастической скакалкой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гимнастическим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гимнастическим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гимнастические движения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гимнастические движения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поведения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лыжной подготовкой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двухшажным попеременным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Спуск с горы в основной стойке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Спуск с горы в основной стойке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Подъем лесенкой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Подъем лесенкой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Спуски и подъёмы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Спуски и подъёмы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лыжными палками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лыжными палками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падением на бок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Торможение падением на бок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поведения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лёгкой атлетикой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Броски мяча в неподвижную мишень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Броски мяча в неподвижную мишень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прыжковые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высоту с прямого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высоту с прямого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Передвижение равномерной ходьбой с наклонами туловища вперёд и стороны, разведением и сведением рук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 с поворотами и изменением направлений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 с поворотами и изменением направлений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беговые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 координированные беговые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приемами спортивных игр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Приемы баскетбола: мяч среднему и мяч соседу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Приемы баскетбола: мяч среднему и мяч соседу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Бросок мяча в колонне и неудобный бросок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Бросок мяча в колонне и неудобный бросок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 «волна» в баскетболе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Прием «волна» в баскетболе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Игры с приемами футбола: метко в цель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Игры с приемами футбола: метко в цель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Гонка мячей и слалом с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Гонка мячей и слалом с мячом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Футбольный бильярд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Футбольный бильярд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ногой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Бросок ногой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на развитие равновесия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на развитие равновесия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выполнения спортивных нормативов 2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техники безопасности на уроках. Укрепление здоровья через ВФСК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Смешанное передвижение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Смешанное передвижение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Смешанное передвижение по пересеченной местности.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выполнения норматива комплекса ГТО. Смешанное передвижение по пересеченной местности.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Метание теннисного мяча в цель.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Метание теннисного мяча в цель.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25м.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25м.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«Праздник ГТО». Соревнования со сдачей норм ГТО, с соблюдением правил и техники выполнения испытаний (тестов) 2 ступени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«Праздник ГТО». Соревнования со сдачей норм ГТО, с соблюдением правил и техники выполнения испытаний (тестов) 2 ступени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30"/>
        <w:gridCol w:w="4415"/>
        <w:gridCol w:w="1276"/>
        <w:gridCol w:w="1841"/>
        <w:gridCol w:w="1910"/>
        <w:gridCol w:w="1347"/>
        <w:gridCol w:w="2221"/>
      </w:tblGrid>
      <w:tr w:rsidR="001552E1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 у древних народов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История появления современного спорта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физических упражнений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пульса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физической культурой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Дозировка физических нагрузок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индивидуального графика занятий по развитию физических качеств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 под душем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Дыхательная и зрительная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команды и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Строевые команды и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Лазанье по канату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Лазанье по канату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скамейке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стенке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Передвижения по гимнастической стенке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Прыжки через скакалку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Прыжки через скакалку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Ритмическая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Ритмическая гимнастика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Танцевальные упражнения из танца галоп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Танцевальные упражнения из танца галоп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Танцевальные упражнения из танца полька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Танцевальные упражнения из танца полька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длину с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длину с разбега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набивного мяча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Броски набивного мяча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Челночный бег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Челночный бег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 с ускорением на короткую дистанцию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 с ускорением на короткую дистанцию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Беговые упражнения с координационной сложностью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Беговые упражнения с координационной сложностью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двухшажным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одновременным двухшажным ходом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 на месте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 на месте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Повороты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переступания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Торможение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«плуг» при спуске с пологого склона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Торможение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способом «плуг» при спуске с пологого склона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Скольжение с пологого склона с поворотами и торможением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Скольжение с пологого склона с поворотами и торможением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поведения в бассейне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Разучивание специальных плавательных упражнений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ознакомительного плавания: передвижение по дну ходьбой и прыжками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ознакомительного плавания: передвижение по дну ходьбой и прыжками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ознакомительного плавания: погружение в воду и всплывание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ознакомительного плавания: погружение в воду и всплывание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кролем на груди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кролем на груди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брассом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брассом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дельфином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в плавании дельфином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элементами спортивных игр: парашютисты, стрелки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элементами спортивных игр: парашютисты, стрелки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баскетбол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баскетбол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Ведение баскетбольного мяча. Ловля и передача мяча двумя руками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Ведение баскетбольного мяча. Ловля и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передача мяча двумя руками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приемами баскетбола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волейбол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волейбол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Прямая нижняя подача, приём и передача мяча снизу двумя руками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месте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Прямая нижняя подача, приём и передача мяча снизу двумя руками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месте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в движении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футбол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Спортивная игра футбол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приемами футбола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игры с приемами футбола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выполнения спортивных нормативов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ТБ на уроках. Сохранение и укрепление здоровья через ВФСК ГТО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1000м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1000м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Кросс на 2 км. Подводящие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ГТО. Кросс на 2 км. Подводящие упражнения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ГТО. Метание теннисного мяча, и метание мяча весом 150г.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Метание теннисного мяча, и метание мяча весом 150г.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50м.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50м. Подвижные игры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Соревнования «А ты сдал нормы ГТО?», с соблюдением правил и техники выполнения испытаний (тестов)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Соревнования «А ты сдал нормы ГТО?», с соблюдением правил и техники выполнения испытаний (тестов) 2-3 ступени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Default="005F679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53"/>
        <w:gridCol w:w="4380"/>
        <w:gridCol w:w="1288"/>
        <w:gridCol w:w="1841"/>
        <w:gridCol w:w="1910"/>
        <w:gridCol w:w="1347"/>
        <w:gridCol w:w="2221"/>
      </w:tblGrid>
      <w:tr w:rsidR="001552E1">
        <w:trPr>
          <w:trHeight w:val="144"/>
          <w:tblCellSpacing w:w="20" w:type="nil"/>
        </w:trPr>
        <w:tc>
          <w:tcPr>
            <w:tcW w:w="4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52E1" w:rsidRDefault="001552E1">
            <w:pPr>
              <w:spacing w:after="0"/>
              <w:ind w:left="135"/>
            </w:pP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52E1" w:rsidRDefault="001552E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52E1" w:rsidRDefault="001552E1"/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Из истории развития физической культуры в России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Из истории развития национальных видов спорта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Самостоятельная физическая подготовка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Влияние занятий физической подготовкой на работу систем организма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Оценка годовой динамики показателей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физического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развития и физической подготовленности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предупреждения травм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уроках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физической культуры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Оказание первой помощи на занятиях физической культуры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Упражнения для профилактики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нарушения осанки и снижения массы тела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Закаливание организма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Предупреждение травм при выполнении гимнастических и акробатических упражнений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Акробатическая комбинация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Акробатическая комбинация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Опорной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прыжок через гимнастического козла с разбега способом напрыгивания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Опорной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прыжок через гимнастического козла с разбега способом напрыгивания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Поводящие упражнения для обучения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Поводящие упражнения для обучения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опорному прыжку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на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на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Висы и упоры на низкой гимнастической перекладине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«Летка-енка»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Танцевальные упражнения «Летка-енка»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Предупреждение травм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лёгкой атлетикой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прыжках в высоту с разбега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прыжках в высоту с разбега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высоту с разбега способом перешагивания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Прыжок в высоту с разбега способом перешагивания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Беговые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Метание малого мяча на дальность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Метание малого мяча на дальность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Предупреждение травм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лыжной подготовкой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ходом: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Имитационные упражнения в передвижении на лыжах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Имитационные упражнения в передвижении на лыжах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Передвижение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одновременным одношажным ходом с небольшого склона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Передвижение одношажным одновременным ходом по фазам движения и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Передвижение одношажным одновременным ходом по фазам движения и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Предупреждение травм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плавательном бассейне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плавательной доской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с плавательной доской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скольжении на груди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скольжении на груди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Плавание кролем на спине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Плавание кролем на спине в полной координации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Упражнения в плавании способом кроль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Предупреждение травматизма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занятиях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подвижными играми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«Запрещенное движение»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«Подвижная цель»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«Подвижная цель»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«Эстафета с ведением футбольного мяча»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Разучивание подвижной игры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«Эстафета с ведением футбольного мяча»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«Паровая машина»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«Паровая машина»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«Гонка лодок»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Разучивание подвижной игры «Гонка лодок»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волейбол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волейбол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баскетбол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баскетбол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футбол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Упражнения из игры футбол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выполнения спортивных нормативов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ТБ на уроках. Здоровье и ЗОЖ. </w:t>
            </w:r>
            <w:r>
              <w:rPr>
                <w:rFonts w:ascii="Times New Roman" w:hAnsi="Times New Roman"/>
                <w:color w:val="000000"/>
                <w:sz w:val="24"/>
              </w:rPr>
              <w:t>ГТО в наше время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30м.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1000м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Бег на 1000м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Кросс на 2 км.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ГТО. Кросс на 2 км. Подводящие упражнения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Бег на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лыжах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км.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Подтягивание из виса на высокой перекладине – мальчики. Сгибание и разгибание рук в упоре лежа на полу.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Подтягивание из виса лежа на низкой перекладине 90см.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стоя на гимнастической скамье.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r>
              <w:rPr>
                <w:rFonts w:ascii="Times New Roman" w:hAnsi="Times New Roman"/>
                <w:color w:val="000000"/>
                <w:sz w:val="24"/>
              </w:rPr>
              <w:t>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положения</w:t>
            </w:r>
            <w:proofErr w:type="gramEnd"/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лежа на спине.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</w:t>
            </w: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ГТО. Метание мяча весом 150г.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Поле для свободного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правил и техники выполнения норматива комплекса ГТО. Метание мяча весом 150г.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Челночный бег 3*10м. Эстафеты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50м.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Освоение правил и техники выполнения норматива комплекса ГТО. </w:t>
            </w:r>
            <w:r>
              <w:rPr>
                <w:rFonts w:ascii="Times New Roman" w:hAnsi="Times New Roman"/>
                <w:color w:val="000000"/>
                <w:sz w:val="24"/>
              </w:rPr>
              <w:t>Плавание 50м. Подвижные игры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«Большие гонки», посвященный ГТО и ЗОЖ, с соблюдением правил и техники выполнения испытаний (тестов)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478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«Большие гонки», посвященный ГТО и ЗОЖ, с соблюдением правил и техники выполнения испытаний (тестов) 3 ступени</w:t>
            </w:r>
          </w:p>
        </w:tc>
        <w:tc>
          <w:tcPr>
            <w:tcW w:w="8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  <w:jc w:val="center"/>
            </w:pPr>
          </w:p>
        </w:tc>
        <w:tc>
          <w:tcPr>
            <w:tcW w:w="1166" w:type="dxa"/>
            <w:tcMar>
              <w:top w:w="50" w:type="dxa"/>
              <w:left w:w="100" w:type="dxa"/>
            </w:tcMar>
            <w:vAlign w:val="center"/>
          </w:tcPr>
          <w:p w:rsidR="001552E1" w:rsidRDefault="001552E1">
            <w:pPr>
              <w:spacing w:after="0"/>
              <w:ind w:left="135"/>
            </w:pPr>
          </w:p>
        </w:tc>
        <w:tc>
          <w:tcPr>
            <w:tcW w:w="199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Поле для свободного ввода1</w:t>
            </w:r>
          </w:p>
        </w:tc>
      </w:tr>
      <w:tr w:rsidR="001552E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Pr="005F6791" w:rsidRDefault="005F6791">
            <w:pPr>
              <w:spacing w:after="0"/>
              <w:ind w:left="135"/>
              <w:rPr>
                <w:lang w:val="ru-RU"/>
              </w:rPr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26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 w:rsidRPr="005F679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52E1" w:rsidRDefault="005F679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52E1" w:rsidRDefault="001552E1"/>
        </w:tc>
      </w:tr>
    </w:tbl>
    <w:p w:rsidR="001552E1" w:rsidRDefault="001552E1">
      <w:pPr>
        <w:sectPr w:rsidR="001552E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52E1" w:rsidRPr="005F6791" w:rsidRDefault="005F6791">
      <w:pPr>
        <w:spacing w:after="0"/>
        <w:ind w:left="120"/>
        <w:rPr>
          <w:lang w:val="ru-RU"/>
        </w:rPr>
      </w:pPr>
      <w:bookmarkStart w:id="23" w:name="block-23662915"/>
      <w:bookmarkEnd w:id="22"/>
      <w:r w:rsidRPr="005F6791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1552E1" w:rsidRDefault="005F6791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1552E1" w:rsidRDefault="001552E1">
      <w:pPr>
        <w:spacing w:after="0"/>
        <w:ind w:left="120"/>
      </w:pPr>
    </w:p>
    <w:p w:rsidR="001552E1" w:rsidRPr="005F6791" w:rsidRDefault="005F6791">
      <w:pPr>
        <w:spacing w:after="0" w:line="480" w:lineRule="auto"/>
        <w:ind w:left="120"/>
        <w:rPr>
          <w:lang w:val="ru-RU"/>
        </w:rPr>
      </w:pPr>
      <w:r w:rsidRPr="005F6791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1552E1" w:rsidRDefault="005F6791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1552E1" w:rsidRDefault="001552E1">
      <w:pPr>
        <w:sectPr w:rsidR="001552E1">
          <w:pgSz w:w="11906" w:h="16383"/>
          <w:pgMar w:top="1134" w:right="850" w:bottom="1134" w:left="1701" w:header="720" w:footer="720" w:gutter="0"/>
          <w:cols w:space="720"/>
        </w:sectPr>
      </w:pPr>
    </w:p>
    <w:bookmarkEnd w:id="23"/>
    <w:p w:rsidR="0086054B" w:rsidRDefault="0086054B"/>
    <w:sectPr w:rsidR="0086054B" w:rsidSect="001552E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C7399"/>
    <w:multiLevelType w:val="multilevel"/>
    <w:tmpl w:val="FD1CC7A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A631C0C"/>
    <w:multiLevelType w:val="multilevel"/>
    <w:tmpl w:val="4C6EAA5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43439B6"/>
    <w:multiLevelType w:val="multilevel"/>
    <w:tmpl w:val="550C19C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E76189B"/>
    <w:multiLevelType w:val="multilevel"/>
    <w:tmpl w:val="33E0888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62B40B9"/>
    <w:multiLevelType w:val="multilevel"/>
    <w:tmpl w:val="6682ED5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6935B92"/>
    <w:multiLevelType w:val="multilevel"/>
    <w:tmpl w:val="5216AE5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72C438E"/>
    <w:multiLevelType w:val="multilevel"/>
    <w:tmpl w:val="E016425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BBF3E96"/>
    <w:multiLevelType w:val="multilevel"/>
    <w:tmpl w:val="664002B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23811D3"/>
    <w:multiLevelType w:val="multilevel"/>
    <w:tmpl w:val="0B24AB6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BA532A0"/>
    <w:multiLevelType w:val="multilevel"/>
    <w:tmpl w:val="AF06068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A8572AC"/>
    <w:multiLevelType w:val="multilevel"/>
    <w:tmpl w:val="F19A61D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8893070"/>
    <w:multiLevelType w:val="multilevel"/>
    <w:tmpl w:val="C65A029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8AA00A3"/>
    <w:multiLevelType w:val="multilevel"/>
    <w:tmpl w:val="34AAD4C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F0F6068"/>
    <w:multiLevelType w:val="multilevel"/>
    <w:tmpl w:val="61520A6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0651B52"/>
    <w:multiLevelType w:val="multilevel"/>
    <w:tmpl w:val="C316CD9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0A528FC"/>
    <w:multiLevelType w:val="multilevel"/>
    <w:tmpl w:val="021A010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50E7901"/>
    <w:multiLevelType w:val="multilevel"/>
    <w:tmpl w:val="F66AF91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14"/>
  </w:num>
  <w:num w:numId="4">
    <w:abstractNumId w:val="8"/>
  </w:num>
  <w:num w:numId="5">
    <w:abstractNumId w:val="9"/>
  </w:num>
  <w:num w:numId="6">
    <w:abstractNumId w:val="15"/>
  </w:num>
  <w:num w:numId="7">
    <w:abstractNumId w:val="6"/>
  </w:num>
  <w:num w:numId="8">
    <w:abstractNumId w:val="4"/>
  </w:num>
  <w:num w:numId="9">
    <w:abstractNumId w:val="3"/>
  </w:num>
  <w:num w:numId="10">
    <w:abstractNumId w:val="7"/>
  </w:num>
  <w:num w:numId="11">
    <w:abstractNumId w:val="11"/>
  </w:num>
  <w:num w:numId="12">
    <w:abstractNumId w:val="0"/>
  </w:num>
  <w:num w:numId="13">
    <w:abstractNumId w:val="10"/>
  </w:num>
  <w:num w:numId="14">
    <w:abstractNumId w:val="16"/>
  </w:num>
  <w:num w:numId="15">
    <w:abstractNumId w:val="13"/>
  </w:num>
  <w:num w:numId="16">
    <w:abstractNumId w:val="12"/>
  </w:num>
  <w:num w:numId="1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7"/>
  <w:hideSpellingErrors/>
  <w:proofState w:grammar="clean"/>
  <w:defaultTabStop w:val="708"/>
  <w:characterSpacingControl w:val="doNotCompress"/>
  <w:compat/>
  <w:rsids>
    <w:rsidRoot w:val="001552E1"/>
    <w:rsid w:val="001552E1"/>
    <w:rsid w:val="002C6B22"/>
    <w:rsid w:val="005F6791"/>
    <w:rsid w:val="0086054B"/>
    <w:rsid w:val="00C758A4"/>
    <w:rsid w:val="00DB11C9"/>
    <w:rsid w:val="00F426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1552E1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1552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C6B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C6B2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80</Pages>
  <Words>11536</Words>
  <Characters>65761</Characters>
  <Application>Microsoft Office Word</Application>
  <DocSecurity>0</DocSecurity>
  <Lines>548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Анатольевна</dc:creator>
  <cp:lastModifiedBy>Елена Анатольевна</cp:lastModifiedBy>
  <cp:revision>3</cp:revision>
  <cp:lastPrinted>2023-09-19T08:39:00Z</cp:lastPrinted>
  <dcterms:created xsi:type="dcterms:W3CDTF">2023-09-19T09:47:00Z</dcterms:created>
  <dcterms:modified xsi:type="dcterms:W3CDTF">2023-09-20T08:52:00Z</dcterms:modified>
</cp:coreProperties>
</file>